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8969" w14:textId="2F7DE62B" w:rsidR="0060360D" w:rsidRDefault="0060360D"/>
    <w:p w14:paraId="0BF3D6EB" w14:textId="248899F0" w:rsidR="004016FF" w:rsidRDefault="004016FF"/>
    <w:p w14:paraId="2786583E" w14:textId="67F40402" w:rsidR="004016FF" w:rsidRDefault="004016FF"/>
    <w:p w14:paraId="174AB77E" w14:textId="58404106" w:rsidR="004016FF" w:rsidRDefault="004016FF" w:rsidP="004016FF">
      <w:pPr>
        <w:jc w:val="center"/>
        <w:rPr>
          <w:b/>
          <w:bCs/>
          <w:sz w:val="32"/>
          <w:szCs w:val="32"/>
        </w:rPr>
      </w:pPr>
      <w:r w:rsidRPr="004016FF">
        <w:rPr>
          <w:b/>
          <w:bCs/>
          <w:sz w:val="32"/>
          <w:szCs w:val="32"/>
        </w:rPr>
        <w:t>ADVERTISEMENT FOR BIDS</w:t>
      </w:r>
    </w:p>
    <w:p w14:paraId="340B5860" w14:textId="324A2282" w:rsidR="004016FF" w:rsidRDefault="004016FF" w:rsidP="004016FF">
      <w:pPr>
        <w:rPr>
          <w:b/>
          <w:bCs/>
          <w:sz w:val="32"/>
          <w:szCs w:val="32"/>
        </w:rPr>
      </w:pPr>
    </w:p>
    <w:p w14:paraId="611AA194" w14:textId="20867726" w:rsidR="004016FF" w:rsidRDefault="004016FF" w:rsidP="004016FF">
      <w:pPr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sz w:val="24"/>
          <w:szCs w:val="24"/>
        </w:rPr>
        <w:t>The Village of Canton Board of Trustees will accept sealed bids for the sale of approximately</w:t>
      </w:r>
      <w:r w:rsidR="00362CF1">
        <w:rPr>
          <w:sz w:val="24"/>
          <w:szCs w:val="24"/>
        </w:rPr>
        <w:t xml:space="preserve"> </w:t>
      </w:r>
      <w:r w:rsidR="00362CF1" w:rsidRPr="00362CF1">
        <w:rPr>
          <w:sz w:val="24"/>
          <w:szCs w:val="24"/>
        </w:rPr>
        <w:t>.21</w:t>
      </w:r>
      <w:r w:rsidR="00362CF1">
        <w:rPr>
          <w:sz w:val="24"/>
          <w:szCs w:val="24"/>
        </w:rPr>
        <w:t xml:space="preserve"> </w:t>
      </w:r>
      <w:r>
        <w:rPr>
          <w:sz w:val="24"/>
          <w:szCs w:val="24"/>
        </w:rPr>
        <w:t>acres of vacant land located at 30 Riverside Drive, Canton, New York (Tax Parcels #88.034-4-1.12 and #88.034-4-1.111). The property is described in a quit claim deed from St. Lawrence County to the Village of Canton, filed with the St. Lawrence County Clerk at Instrument #2018</w:t>
      </w:r>
      <w:r w:rsidR="0063630C">
        <w:rPr>
          <w:sz w:val="24"/>
          <w:szCs w:val="24"/>
        </w:rPr>
        <w:t xml:space="preserve">-11457 on August, 2018. </w:t>
      </w:r>
      <w:r w:rsidR="00D97D2B">
        <w:rPr>
          <w:sz w:val="24"/>
          <w:szCs w:val="24"/>
        </w:rPr>
        <w:t xml:space="preserve">A minimum bid of Sixteen Thousand Dollars ($16,000) is required. </w:t>
      </w:r>
    </w:p>
    <w:p w14:paraId="51B4D7F4" w14:textId="546DB90A" w:rsidR="00C4033D" w:rsidRDefault="0063630C" w:rsidP="004016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2CF1">
        <w:rPr>
          <w:sz w:val="24"/>
          <w:szCs w:val="24"/>
        </w:rPr>
        <w:t xml:space="preserve">Sealed </w:t>
      </w:r>
      <w:r>
        <w:rPr>
          <w:sz w:val="24"/>
          <w:szCs w:val="24"/>
        </w:rPr>
        <w:t xml:space="preserve">Bids will be accepted until </w:t>
      </w:r>
      <w:r w:rsidRPr="00362CF1">
        <w:rPr>
          <w:sz w:val="24"/>
          <w:szCs w:val="24"/>
        </w:rPr>
        <w:t>1:00 PM on Friday, August 12, 2022</w:t>
      </w:r>
      <w:r>
        <w:rPr>
          <w:sz w:val="24"/>
          <w:szCs w:val="24"/>
        </w:rPr>
        <w:t xml:space="preserve">. All bidders must submit a standard Non-Collusion Bidding Certificate with their written bid. The accepted bid must be paid within 5 days of award. </w:t>
      </w:r>
      <w:r w:rsidRPr="00362CF1">
        <w:rPr>
          <w:sz w:val="24"/>
          <w:szCs w:val="24"/>
        </w:rPr>
        <w:t xml:space="preserve">Purchaser </w:t>
      </w:r>
      <w:r w:rsidR="00C4033D" w:rsidRPr="00362CF1">
        <w:rPr>
          <w:sz w:val="24"/>
          <w:szCs w:val="24"/>
        </w:rPr>
        <w:t>will be responsible for updating abstract and property survey if one is required.</w:t>
      </w:r>
      <w:r w:rsidR="00C4033D">
        <w:rPr>
          <w:sz w:val="24"/>
          <w:szCs w:val="24"/>
        </w:rPr>
        <w:t xml:space="preserve"> </w:t>
      </w:r>
    </w:p>
    <w:p w14:paraId="67359272" w14:textId="66C76147" w:rsidR="00C4033D" w:rsidRDefault="00C4033D" w:rsidP="004016FF">
      <w:pPr>
        <w:rPr>
          <w:sz w:val="24"/>
          <w:szCs w:val="24"/>
        </w:rPr>
      </w:pPr>
      <w:r>
        <w:rPr>
          <w:sz w:val="24"/>
          <w:szCs w:val="24"/>
        </w:rPr>
        <w:tab/>
        <w:t>The Village reserves the right to reject any or all bids i</w:t>
      </w:r>
      <w:r w:rsidR="00362CF1">
        <w:rPr>
          <w:sz w:val="24"/>
          <w:szCs w:val="24"/>
        </w:rPr>
        <w:t>f</w:t>
      </w:r>
      <w:r>
        <w:rPr>
          <w:sz w:val="24"/>
          <w:szCs w:val="24"/>
        </w:rPr>
        <w:t xml:space="preserve"> such action is in the best interest of the Village. </w:t>
      </w:r>
    </w:p>
    <w:p w14:paraId="59E50704" w14:textId="4FF8423D" w:rsidR="00C4033D" w:rsidRDefault="00C4033D" w:rsidP="004016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Contact Mayor Michael Dalton at (315)386-2871 x 9201 or </w:t>
      </w:r>
      <w:hyperlink r:id="rId4" w:history="1">
        <w:r w:rsidRPr="00B656FB">
          <w:rPr>
            <w:rStyle w:val="Hyperlink"/>
            <w:sz w:val="24"/>
            <w:szCs w:val="24"/>
          </w:rPr>
          <w:t>MDalton@cantonny.gov</w:t>
        </w:r>
      </w:hyperlink>
      <w:r>
        <w:rPr>
          <w:sz w:val="24"/>
          <w:szCs w:val="24"/>
        </w:rPr>
        <w:t xml:space="preserve"> with any questions. </w:t>
      </w:r>
    </w:p>
    <w:p w14:paraId="0211ED10" w14:textId="04C03C8F" w:rsidR="00C4033D" w:rsidRDefault="00C4033D" w:rsidP="004016FF">
      <w:pPr>
        <w:rPr>
          <w:sz w:val="24"/>
          <w:szCs w:val="24"/>
        </w:rPr>
      </w:pPr>
    </w:p>
    <w:p w14:paraId="5DDFE0D6" w14:textId="5021C99C" w:rsidR="00C4033D" w:rsidRDefault="00C4033D" w:rsidP="004016FF">
      <w:pPr>
        <w:rPr>
          <w:sz w:val="24"/>
          <w:szCs w:val="24"/>
        </w:rPr>
      </w:pPr>
      <w:r>
        <w:rPr>
          <w:sz w:val="24"/>
          <w:szCs w:val="24"/>
        </w:rPr>
        <w:t xml:space="preserve">Dated: July </w:t>
      </w:r>
      <w:r w:rsidR="00362CF1">
        <w:rPr>
          <w:sz w:val="24"/>
          <w:szCs w:val="24"/>
        </w:rPr>
        <w:t>22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______________________________</w:t>
      </w:r>
    </w:p>
    <w:p w14:paraId="3E14BB67" w14:textId="3643A653" w:rsidR="00C4033D" w:rsidRDefault="00C4033D" w:rsidP="004016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Sally Noble, Village Clerk</w:t>
      </w:r>
    </w:p>
    <w:p w14:paraId="7FC98F31" w14:textId="0D400552" w:rsidR="0063630C" w:rsidRPr="004016FF" w:rsidRDefault="00C4033D" w:rsidP="004016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3630C">
        <w:rPr>
          <w:sz w:val="24"/>
          <w:szCs w:val="24"/>
        </w:rPr>
        <w:t xml:space="preserve"> </w:t>
      </w:r>
    </w:p>
    <w:p w14:paraId="4F14B42B" w14:textId="77777777" w:rsidR="004016FF" w:rsidRDefault="004016FF" w:rsidP="004016FF">
      <w:pPr>
        <w:jc w:val="center"/>
      </w:pPr>
    </w:p>
    <w:sectPr w:rsidR="0040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FF"/>
    <w:rsid w:val="00362CF1"/>
    <w:rsid w:val="004016FF"/>
    <w:rsid w:val="0040401D"/>
    <w:rsid w:val="0060360D"/>
    <w:rsid w:val="0063630C"/>
    <w:rsid w:val="00C4033D"/>
    <w:rsid w:val="00D448D8"/>
    <w:rsid w:val="00D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624E"/>
  <w15:chartTrackingRefBased/>
  <w15:docId w15:val="{72E1B7C0-4575-4ED0-84AF-9F1094F3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alton@canton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Noble</dc:creator>
  <cp:keywords/>
  <dc:description/>
  <cp:lastModifiedBy>Sally Noble</cp:lastModifiedBy>
  <cp:revision>3</cp:revision>
  <dcterms:created xsi:type="dcterms:W3CDTF">2022-07-21T14:36:00Z</dcterms:created>
  <dcterms:modified xsi:type="dcterms:W3CDTF">2022-07-22T19:06:00Z</dcterms:modified>
</cp:coreProperties>
</file>