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CEAD" w14:textId="77777777" w:rsidR="008D2D2D" w:rsidRPr="00AE5215" w:rsidRDefault="008D2D2D" w:rsidP="00BB69D2">
      <w:pPr>
        <w:jc w:val="center"/>
        <w:rPr>
          <w:i/>
          <w:sz w:val="24"/>
          <w:szCs w:val="24"/>
        </w:rPr>
      </w:pPr>
      <w:r w:rsidRPr="00AE5215">
        <w:rPr>
          <w:b/>
          <w:bCs/>
          <w:i/>
          <w:iCs/>
          <w:sz w:val="24"/>
          <w:szCs w:val="24"/>
        </w:rPr>
        <w:t>LEGAL NOTICE</w:t>
      </w:r>
    </w:p>
    <w:p w14:paraId="2AB28802" w14:textId="77777777" w:rsidR="008D2D2D" w:rsidRPr="00AE5215" w:rsidRDefault="008D2D2D" w:rsidP="00BB69D2">
      <w:pPr>
        <w:rPr>
          <w:i/>
          <w:sz w:val="24"/>
          <w:szCs w:val="24"/>
        </w:rPr>
      </w:pPr>
    </w:p>
    <w:p w14:paraId="26CA4C5C" w14:textId="77777777" w:rsidR="001F4144" w:rsidRPr="00D8581D" w:rsidRDefault="001F4144" w:rsidP="001F4144">
      <w:pPr>
        <w:pStyle w:val="Heading1"/>
        <w:ind w:left="0" w:right="0" w:firstLine="720"/>
        <w:jc w:val="left"/>
        <w:rPr>
          <w:b w:val="0"/>
        </w:rPr>
      </w:pPr>
      <w:r w:rsidRPr="00D8581D">
        <w:rPr>
          <w:b w:val="0"/>
          <w:bCs w:val="0"/>
          <w:i w:val="0"/>
          <w:iCs/>
        </w:rPr>
        <w:t>At its regular monthly meeting held on December 15, 2021 at 6:30pm, t</w:t>
      </w:r>
      <w:r w:rsidRPr="00D8581D">
        <w:rPr>
          <w:b w:val="0"/>
          <w:i w:val="0"/>
          <w:iCs/>
        </w:rPr>
        <w:t xml:space="preserve">he Village of Canton Board of Trustees unanimously adopted Local Law #4 of 2021, thereby </w:t>
      </w:r>
      <w:r w:rsidRPr="00D8581D">
        <w:rPr>
          <w:b w:val="0"/>
          <w:i w:val="0"/>
        </w:rPr>
        <w:t xml:space="preserve">amending the Canton Village Code by repealing Chapter 280 </w:t>
      </w:r>
      <w:r w:rsidRPr="00D8581D">
        <w:rPr>
          <w:b w:val="0"/>
        </w:rPr>
        <w:t>(“Subdivision of Land”)</w:t>
      </w:r>
      <w:r w:rsidRPr="00D8581D">
        <w:t xml:space="preserve"> </w:t>
      </w:r>
      <w:r w:rsidRPr="00D8581D">
        <w:rPr>
          <w:b w:val="0"/>
          <w:i w:val="0"/>
        </w:rPr>
        <w:t xml:space="preserve">and replacing same with new Chapter 280 </w:t>
      </w:r>
      <w:r w:rsidRPr="00D8581D">
        <w:rPr>
          <w:b w:val="0"/>
        </w:rPr>
        <w:t>(“Subdivision of Land”).</w:t>
      </w:r>
    </w:p>
    <w:p w14:paraId="778155C8" w14:textId="77777777" w:rsidR="001E3ADF" w:rsidRDefault="001E3ADF" w:rsidP="001E3ADF">
      <w:pPr>
        <w:ind w:firstLine="720"/>
        <w:rPr>
          <w:sz w:val="24"/>
          <w:szCs w:val="24"/>
        </w:rPr>
      </w:pPr>
    </w:p>
    <w:p w14:paraId="69C38D2E" w14:textId="3557F31E" w:rsidR="001F4144" w:rsidRDefault="001F4144" w:rsidP="001F4144">
      <w:pPr>
        <w:ind w:firstLine="720"/>
        <w:rPr>
          <w:sz w:val="24"/>
          <w:szCs w:val="24"/>
        </w:rPr>
      </w:pPr>
      <w:r w:rsidRPr="00D8581D">
        <w:rPr>
          <w:sz w:val="24"/>
          <w:szCs w:val="24"/>
        </w:rPr>
        <w:t>Local Law #4 of 2021 confers upon the Village Planning Board the authority to consider and approve subdivision requests. It sets forth a state</w:t>
      </w:r>
      <w:r w:rsidR="00597E8F">
        <w:rPr>
          <w:sz w:val="24"/>
          <w:szCs w:val="24"/>
        </w:rPr>
        <w:t>ment of policy and definitions,</w:t>
      </w:r>
      <w:bookmarkStart w:id="0" w:name="_GoBack"/>
      <w:bookmarkEnd w:id="0"/>
      <w:r w:rsidRPr="00D8581D">
        <w:rPr>
          <w:sz w:val="24"/>
          <w:szCs w:val="24"/>
        </w:rPr>
        <w:t xml:space="preserve"> outlines the </w:t>
      </w:r>
      <w:r>
        <w:rPr>
          <w:sz w:val="24"/>
          <w:szCs w:val="24"/>
        </w:rPr>
        <w:t xml:space="preserve">process for </w:t>
      </w:r>
      <w:r w:rsidRPr="00D8581D">
        <w:rPr>
          <w:sz w:val="24"/>
          <w:szCs w:val="24"/>
        </w:rPr>
        <w:t xml:space="preserve">application </w:t>
      </w:r>
      <w:r>
        <w:rPr>
          <w:sz w:val="24"/>
          <w:szCs w:val="24"/>
        </w:rPr>
        <w:t xml:space="preserve">and review, and identifies general and other requirements. </w:t>
      </w:r>
      <w:r w:rsidRPr="00D8581D">
        <w:rPr>
          <w:sz w:val="24"/>
          <w:szCs w:val="24"/>
        </w:rPr>
        <w:t>Local Law #4 of 2021 shall take effect immediately upon its filing with the Secretary of State.</w:t>
      </w:r>
    </w:p>
    <w:p w14:paraId="237F817C" w14:textId="77777777" w:rsidR="001F4144" w:rsidRDefault="001F4144" w:rsidP="001F4144">
      <w:pPr>
        <w:ind w:firstLine="720"/>
        <w:rPr>
          <w:sz w:val="24"/>
          <w:szCs w:val="24"/>
        </w:rPr>
      </w:pPr>
    </w:p>
    <w:p w14:paraId="30FA1305" w14:textId="3ED47A48" w:rsidR="001F4144" w:rsidRDefault="001F4144" w:rsidP="001F4144">
      <w:pPr>
        <w:ind w:firstLine="720"/>
        <w:rPr>
          <w:sz w:val="24"/>
          <w:szCs w:val="24"/>
        </w:rPr>
      </w:pPr>
      <w:r w:rsidRPr="002178C5">
        <w:rPr>
          <w:i/>
          <w:sz w:val="24"/>
          <w:szCs w:val="24"/>
        </w:rPr>
        <w:t>ATTACHED TO THIS NOTICE</w:t>
      </w:r>
      <w:r>
        <w:rPr>
          <w:sz w:val="24"/>
          <w:szCs w:val="24"/>
        </w:rPr>
        <w:t xml:space="preserve"> is a copy of Local Law #4</w:t>
      </w:r>
      <w:r>
        <w:rPr>
          <w:sz w:val="24"/>
          <w:szCs w:val="24"/>
        </w:rPr>
        <w:t xml:space="preserve"> – </w:t>
      </w:r>
      <w:r w:rsidRPr="001F4144">
        <w:rPr>
          <w:i/>
          <w:sz w:val="24"/>
          <w:szCs w:val="24"/>
        </w:rPr>
        <w:t>Chapter 280</w:t>
      </w:r>
      <w:r w:rsidRPr="001F4144">
        <w:rPr>
          <w:sz w:val="24"/>
          <w:szCs w:val="24"/>
        </w:rPr>
        <w:t xml:space="preserve"> (</w:t>
      </w:r>
      <w:r w:rsidRPr="001F4144">
        <w:rPr>
          <w:i/>
          <w:sz w:val="24"/>
          <w:szCs w:val="24"/>
        </w:rPr>
        <w:t>“Subdivision of Land”</w:t>
      </w:r>
      <w:r w:rsidRPr="001F4144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D8581D">
        <w:rPr>
          <w:sz w:val="24"/>
          <w:szCs w:val="24"/>
        </w:rPr>
        <w:t xml:space="preserve">The full text of Local Law #4 of 2021 and the new </w:t>
      </w:r>
      <w:r w:rsidRPr="00D8581D">
        <w:rPr>
          <w:i/>
          <w:sz w:val="24"/>
          <w:szCs w:val="24"/>
        </w:rPr>
        <w:t>Chapter 280</w:t>
      </w:r>
      <w:r w:rsidRPr="00D8581D">
        <w:rPr>
          <w:sz w:val="24"/>
          <w:szCs w:val="24"/>
        </w:rPr>
        <w:t xml:space="preserve"> (</w:t>
      </w:r>
      <w:r w:rsidRPr="00D8581D">
        <w:rPr>
          <w:i/>
          <w:sz w:val="24"/>
          <w:szCs w:val="24"/>
        </w:rPr>
        <w:t>“Subdivision of Land”</w:t>
      </w:r>
      <w:r w:rsidRPr="00D8581D">
        <w:rPr>
          <w:sz w:val="24"/>
          <w:szCs w:val="24"/>
        </w:rPr>
        <w:t xml:space="preserve">) </w:t>
      </w:r>
      <w:r w:rsidRPr="00D8581D">
        <w:rPr>
          <w:iCs/>
          <w:sz w:val="24"/>
          <w:szCs w:val="24"/>
        </w:rPr>
        <w:t xml:space="preserve">is available at </w:t>
      </w:r>
      <w:hyperlink r:id="rId7" w:history="1">
        <w:r w:rsidRPr="00D8581D">
          <w:rPr>
            <w:rStyle w:val="Hyperlink"/>
            <w:sz w:val="24"/>
            <w:szCs w:val="24"/>
          </w:rPr>
          <w:t>www.cantonny.gov</w:t>
        </w:r>
      </w:hyperlink>
      <w:r w:rsidRPr="00D8581D">
        <w:rPr>
          <w:sz w:val="24"/>
          <w:szCs w:val="24"/>
        </w:rPr>
        <w:t>, and a copy of same may also be obtained upon request from the office of the Village Clerk.</w:t>
      </w:r>
    </w:p>
    <w:p w14:paraId="2478DED0" w14:textId="77777777" w:rsidR="00247A67" w:rsidRDefault="00247A67" w:rsidP="001F4144">
      <w:pPr>
        <w:rPr>
          <w:sz w:val="24"/>
          <w:szCs w:val="24"/>
        </w:rPr>
      </w:pPr>
    </w:p>
    <w:p w14:paraId="34E6B3F9" w14:textId="4B1857E5" w:rsidR="008D2D2D" w:rsidRPr="00AE5215" w:rsidRDefault="008D2D2D" w:rsidP="00BB69D2">
      <w:pPr>
        <w:rPr>
          <w:sz w:val="24"/>
          <w:szCs w:val="24"/>
        </w:rPr>
      </w:pPr>
      <w:r w:rsidRPr="00AE5215">
        <w:rPr>
          <w:iCs/>
          <w:sz w:val="24"/>
          <w:szCs w:val="24"/>
        </w:rPr>
        <w:t xml:space="preserve">DATED: </w:t>
      </w:r>
      <w:r w:rsidR="00AE5215">
        <w:rPr>
          <w:iCs/>
          <w:sz w:val="24"/>
          <w:szCs w:val="24"/>
        </w:rPr>
        <w:t>December 17</w:t>
      </w:r>
      <w:r w:rsidRPr="00AE5215">
        <w:rPr>
          <w:iCs/>
          <w:sz w:val="24"/>
          <w:szCs w:val="24"/>
        </w:rPr>
        <w:t>, 2021</w:t>
      </w:r>
      <w:r w:rsidRPr="00AE5215">
        <w:rPr>
          <w:iCs/>
          <w:sz w:val="24"/>
          <w:szCs w:val="24"/>
        </w:rPr>
        <w:tab/>
      </w:r>
      <w:r w:rsidRPr="00AE5215">
        <w:rPr>
          <w:iCs/>
          <w:sz w:val="24"/>
          <w:szCs w:val="24"/>
        </w:rPr>
        <w:tab/>
      </w:r>
      <w:r w:rsidRPr="00AE5215">
        <w:rPr>
          <w:iCs/>
          <w:sz w:val="24"/>
          <w:szCs w:val="24"/>
        </w:rPr>
        <w:tab/>
      </w:r>
      <w:r w:rsidRPr="00AE5215">
        <w:rPr>
          <w:sz w:val="24"/>
          <w:szCs w:val="24"/>
          <w:u w:val="single"/>
        </w:rPr>
        <w:t xml:space="preserve">                                                                        </w:t>
      </w:r>
    </w:p>
    <w:p w14:paraId="321EE1DE" w14:textId="1937FD69" w:rsidR="002E62F1" w:rsidRPr="00247A67" w:rsidRDefault="00247A67" w:rsidP="00247A67">
      <w:pPr>
        <w:ind w:firstLine="43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Sally Noble, </w:t>
      </w:r>
      <w:r w:rsidR="008D2D2D" w:rsidRPr="00AE5215">
        <w:rPr>
          <w:iCs/>
          <w:sz w:val="24"/>
          <w:szCs w:val="24"/>
        </w:rPr>
        <w:t>Canton Village Clerk</w:t>
      </w:r>
    </w:p>
    <w:sectPr w:rsidR="002E62F1" w:rsidRPr="00247A67" w:rsidSect="00AB12BA">
      <w:footerReference w:type="default" r:id="rId8"/>
      <w:pgSz w:w="12240" w:h="15840"/>
      <w:pgMar w:top="1440" w:right="1080" w:bottom="1440" w:left="108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B8BD2" w14:textId="77777777" w:rsidR="00E5345B" w:rsidRDefault="00E5345B">
      <w:r>
        <w:separator/>
      </w:r>
    </w:p>
  </w:endnote>
  <w:endnote w:type="continuationSeparator" w:id="0">
    <w:p w14:paraId="00CAE677" w14:textId="77777777" w:rsidR="00E5345B" w:rsidRDefault="00E5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CA89" w14:textId="29A9780A" w:rsidR="0016415C" w:rsidRDefault="000821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1ECA8A" wp14:editId="60654F8B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ECA8B" w14:textId="77777777" w:rsidR="0016415C" w:rsidRDefault="0008218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E8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ECA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fG6+x3wAAAA0BAAAP&#10;AAAAZHJzL2Rvd25yZXYueG1sTI/BTsMwEETvSPyDtUjcqE0Bq4Q4VYXghIRIw4GjE2+TqPE6xG4b&#10;/p7tCY478zQ7k69nP4gjTrEPZOB2oUAgNcH11Br4rF5vViBisuTsEAgN/GCEdXF5kdvMhROVeNym&#10;VnAIxcwa6FIaMylj06G3cRFGJPZ2YfI28Tm10k32xOF+kEultPS2J/7Q2RGfO2z224M3sPmi8qX/&#10;fq8/yl3ZV9Wjoje9N+b6at48gUg4pz8YzvW5OhTcqQ4HclEMBjSnM8rGvVYPIBjRyzteU5+lldYg&#10;i1z+X1H8Ag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B8br7HfAAAADQEAAA8AAAAA&#10;AAAAAAAAAAAABAUAAGRycy9kb3ducmV2LnhtbFBLBQYAAAAABAAEAPMAAAAQBgAAAAA=&#10;" filled="f" stroked="f">
              <v:textbox inset="0,0,0,0">
                <w:txbxContent>
                  <w:p w14:paraId="721ECA8B" w14:textId="77777777" w:rsidR="0016415C" w:rsidRDefault="0008218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E8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0124" w14:textId="77777777" w:rsidR="00E5345B" w:rsidRDefault="00E5345B">
      <w:r>
        <w:separator/>
      </w:r>
    </w:p>
  </w:footnote>
  <w:footnote w:type="continuationSeparator" w:id="0">
    <w:p w14:paraId="7C26D15F" w14:textId="77777777" w:rsidR="00E5345B" w:rsidRDefault="00E5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4E3BFA"/>
    <w:lvl w:ilvl="0">
      <w:start w:val="1"/>
      <w:numFmt w:val="decimal"/>
      <w:pStyle w:val="ListNumber5"/>
      <w:lvlText w:val="%1."/>
      <w:lvlJc w:val="left"/>
      <w:pPr>
        <w:tabs>
          <w:tab w:val="num" w:pos="3060"/>
        </w:tabs>
        <w:ind w:left="3060" w:hanging="360"/>
      </w:pPr>
    </w:lvl>
  </w:abstractNum>
  <w:abstractNum w:abstractNumId="1" w15:restartNumberingAfterBreak="0">
    <w:nsid w:val="FFFFFF7D"/>
    <w:multiLevelType w:val="singleLevel"/>
    <w:tmpl w:val="F9A4CE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043C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C67D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A248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41F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3AE8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AF1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25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844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5C"/>
    <w:rsid w:val="000428B4"/>
    <w:rsid w:val="00054EE5"/>
    <w:rsid w:val="00063162"/>
    <w:rsid w:val="000716AB"/>
    <w:rsid w:val="0008218A"/>
    <w:rsid w:val="000E6E11"/>
    <w:rsid w:val="0016415C"/>
    <w:rsid w:val="001725CB"/>
    <w:rsid w:val="001E3ADF"/>
    <w:rsid w:val="001F3285"/>
    <w:rsid w:val="001F4144"/>
    <w:rsid w:val="002178C5"/>
    <w:rsid w:val="0023196D"/>
    <w:rsid w:val="00237F6C"/>
    <w:rsid w:val="00247A67"/>
    <w:rsid w:val="0027083F"/>
    <w:rsid w:val="00292E93"/>
    <w:rsid w:val="002B1299"/>
    <w:rsid w:val="002D7108"/>
    <w:rsid w:val="002E62F1"/>
    <w:rsid w:val="002F4E78"/>
    <w:rsid w:val="00315FDA"/>
    <w:rsid w:val="003173E4"/>
    <w:rsid w:val="003643F3"/>
    <w:rsid w:val="00364437"/>
    <w:rsid w:val="003752E1"/>
    <w:rsid w:val="003E5E08"/>
    <w:rsid w:val="00407B14"/>
    <w:rsid w:val="00413E9C"/>
    <w:rsid w:val="004177FD"/>
    <w:rsid w:val="00447751"/>
    <w:rsid w:val="00454E26"/>
    <w:rsid w:val="004B4C87"/>
    <w:rsid w:val="00505E57"/>
    <w:rsid w:val="00553AD8"/>
    <w:rsid w:val="00572FD7"/>
    <w:rsid w:val="005747F1"/>
    <w:rsid w:val="00581F35"/>
    <w:rsid w:val="00597E8F"/>
    <w:rsid w:val="00641452"/>
    <w:rsid w:val="00641DD1"/>
    <w:rsid w:val="0064605E"/>
    <w:rsid w:val="00646C34"/>
    <w:rsid w:val="00671DF2"/>
    <w:rsid w:val="006755C8"/>
    <w:rsid w:val="00676A1B"/>
    <w:rsid w:val="006825E4"/>
    <w:rsid w:val="006A393B"/>
    <w:rsid w:val="006D0BB0"/>
    <w:rsid w:val="006F3519"/>
    <w:rsid w:val="006F5CF5"/>
    <w:rsid w:val="00717943"/>
    <w:rsid w:val="00720FE3"/>
    <w:rsid w:val="007223AE"/>
    <w:rsid w:val="00742B3E"/>
    <w:rsid w:val="007851E7"/>
    <w:rsid w:val="00797D17"/>
    <w:rsid w:val="007C340F"/>
    <w:rsid w:val="007C48CC"/>
    <w:rsid w:val="007E0F5F"/>
    <w:rsid w:val="007E4A8B"/>
    <w:rsid w:val="007F3016"/>
    <w:rsid w:val="00815849"/>
    <w:rsid w:val="00862BDE"/>
    <w:rsid w:val="008671B1"/>
    <w:rsid w:val="00880259"/>
    <w:rsid w:val="00891ABA"/>
    <w:rsid w:val="008A1DD5"/>
    <w:rsid w:val="008C63D8"/>
    <w:rsid w:val="008D2D2D"/>
    <w:rsid w:val="008E1FE8"/>
    <w:rsid w:val="008E2023"/>
    <w:rsid w:val="009027AA"/>
    <w:rsid w:val="00912E29"/>
    <w:rsid w:val="00920BD0"/>
    <w:rsid w:val="00926E01"/>
    <w:rsid w:val="00945588"/>
    <w:rsid w:val="0095463D"/>
    <w:rsid w:val="00980B86"/>
    <w:rsid w:val="009E0433"/>
    <w:rsid w:val="009E3972"/>
    <w:rsid w:val="00A45498"/>
    <w:rsid w:val="00A9464C"/>
    <w:rsid w:val="00AB12BA"/>
    <w:rsid w:val="00AB1F17"/>
    <w:rsid w:val="00AC37AA"/>
    <w:rsid w:val="00AE5215"/>
    <w:rsid w:val="00B12ECC"/>
    <w:rsid w:val="00B14E46"/>
    <w:rsid w:val="00B61058"/>
    <w:rsid w:val="00B94239"/>
    <w:rsid w:val="00BB69D2"/>
    <w:rsid w:val="00C4393A"/>
    <w:rsid w:val="00C6159B"/>
    <w:rsid w:val="00CD7EAC"/>
    <w:rsid w:val="00D109EF"/>
    <w:rsid w:val="00D11D71"/>
    <w:rsid w:val="00D11FBB"/>
    <w:rsid w:val="00D121A9"/>
    <w:rsid w:val="00D30667"/>
    <w:rsid w:val="00D43D08"/>
    <w:rsid w:val="00D60C51"/>
    <w:rsid w:val="00DA17ED"/>
    <w:rsid w:val="00DA7BF1"/>
    <w:rsid w:val="00DC08E7"/>
    <w:rsid w:val="00DE1C77"/>
    <w:rsid w:val="00E15A24"/>
    <w:rsid w:val="00E21E25"/>
    <w:rsid w:val="00E5345B"/>
    <w:rsid w:val="00E560C4"/>
    <w:rsid w:val="00EA7D4E"/>
    <w:rsid w:val="00EC124F"/>
    <w:rsid w:val="00F044B4"/>
    <w:rsid w:val="00FA2B37"/>
    <w:rsid w:val="00FA4BA1"/>
    <w:rsid w:val="00FD467F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21ECA70"/>
  <w15:docId w15:val="{5218CD6C-0695-4C2D-97BF-1B2D67F0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381" w:right="959"/>
      <w:jc w:val="center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7A67"/>
    <w:pPr>
      <w:keepNext/>
      <w:keepLines/>
      <w:widowControl/>
      <w:autoSpaceDE/>
      <w:autoSpaceDN/>
      <w:spacing w:before="200" w:line="276" w:lineRule="auto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47A67"/>
    <w:pPr>
      <w:tabs>
        <w:tab w:val="num" w:pos="1704"/>
      </w:tabs>
      <w:autoSpaceDE/>
      <w:autoSpaceDN/>
      <w:spacing w:before="240" w:after="60"/>
      <w:ind w:left="1704" w:hanging="864"/>
      <w:outlineLvl w:val="2"/>
    </w:pPr>
    <w:rPr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47A67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247A67"/>
    <w:pPr>
      <w:keepNext/>
      <w:keepLines/>
      <w:widowControl/>
      <w:autoSpaceDE/>
      <w:autoSpaceDN/>
      <w:spacing w:before="200" w:line="276" w:lineRule="auto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247A67"/>
    <w:pPr>
      <w:keepLines/>
      <w:tabs>
        <w:tab w:val="num" w:pos="3600"/>
      </w:tabs>
      <w:autoSpaceDE/>
      <w:autoSpaceDN/>
      <w:spacing w:before="240" w:after="60"/>
      <w:ind w:left="3600" w:hanging="72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47A67"/>
    <w:pPr>
      <w:widowControl/>
      <w:tabs>
        <w:tab w:val="num" w:pos="4320"/>
      </w:tabs>
      <w:autoSpaceDE/>
      <w:autoSpaceDN/>
      <w:spacing w:before="240" w:after="60"/>
      <w:ind w:left="432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47A67"/>
    <w:pPr>
      <w:widowControl/>
      <w:tabs>
        <w:tab w:val="num" w:pos="5040"/>
      </w:tabs>
      <w:autoSpaceDE/>
      <w:autoSpaceDN/>
      <w:spacing w:before="240" w:after="60"/>
      <w:ind w:left="504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47A67"/>
    <w:pPr>
      <w:widowControl/>
      <w:tabs>
        <w:tab w:val="num" w:pos="5760"/>
      </w:tabs>
      <w:autoSpaceDE/>
      <w:autoSpaceDN/>
      <w:spacing w:before="240" w:after="60"/>
      <w:ind w:left="5760" w:hanging="72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">
    <w:name w:val="Style"/>
    <w:rsid w:val="00891ABA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437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4605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64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6A1B"/>
    <w:pPr>
      <w:widowControl/>
      <w:autoSpaceDE/>
      <w:autoSpaceDN/>
      <w:jc w:val="both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7A67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47A67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247A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247A6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247A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47A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47A6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47A67"/>
    <w:rPr>
      <w:rFonts w:ascii="Arial" w:eastAsia="Times New Roman" w:hAnsi="Arial" w:cs="Arial"/>
    </w:rPr>
  </w:style>
  <w:style w:type="paragraph" w:customStyle="1" w:styleId="ArticleStyle">
    <w:name w:val="Article Style"/>
    <w:basedOn w:val="Normal"/>
    <w:link w:val="ArticleStyleChar"/>
    <w:qFormat/>
    <w:rsid w:val="00247A67"/>
    <w:pPr>
      <w:widowControl/>
      <w:adjustRightInd w:val="0"/>
      <w:jc w:val="center"/>
    </w:pPr>
    <w:rPr>
      <w:rFonts w:cs="Arial"/>
      <w:b/>
      <w:bCs/>
      <w:sz w:val="28"/>
      <w:szCs w:val="28"/>
    </w:rPr>
  </w:style>
  <w:style w:type="paragraph" w:customStyle="1" w:styleId="SectionStyle">
    <w:name w:val="Section Style"/>
    <w:basedOn w:val="Normal"/>
    <w:link w:val="SectionStyleChar"/>
    <w:qFormat/>
    <w:rsid w:val="00247A67"/>
    <w:pPr>
      <w:widowControl/>
      <w:adjustRightInd w:val="0"/>
      <w:spacing w:before="240" w:after="240"/>
    </w:pPr>
    <w:rPr>
      <w:rFonts w:ascii="Arial" w:hAnsi="Arial" w:cs="Arial"/>
      <w:b/>
      <w:bCs/>
      <w:sz w:val="24"/>
      <w:szCs w:val="24"/>
    </w:rPr>
  </w:style>
  <w:style w:type="character" w:customStyle="1" w:styleId="ArticleStyleChar">
    <w:name w:val="Article Style Char"/>
    <w:basedOn w:val="DefaultParagraphFont"/>
    <w:link w:val="ArticleStyle"/>
    <w:rsid w:val="00247A67"/>
    <w:rPr>
      <w:rFonts w:ascii="Times New Roman" w:eastAsia="Times New Roman" w:hAnsi="Times New Roman" w:cs="Arial"/>
      <w:b/>
      <w:bCs/>
      <w:sz w:val="28"/>
      <w:szCs w:val="28"/>
    </w:rPr>
  </w:style>
  <w:style w:type="character" w:customStyle="1" w:styleId="SectionStyleChar">
    <w:name w:val="Section Style Char"/>
    <w:basedOn w:val="DefaultParagraphFont"/>
    <w:link w:val="SectionStyle"/>
    <w:rsid w:val="00247A67"/>
    <w:rPr>
      <w:rFonts w:ascii="Arial" w:eastAsia="Times New Roman" w:hAnsi="Arial" w:cs="Arial"/>
      <w:b/>
      <w:bCs/>
      <w:sz w:val="24"/>
      <w:szCs w:val="24"/>
    </w:rPr>
  </w:style>
  <w:style w:type="paragraph" w:customStyle="1" w:styleId="ZoningSection">
    <w:name w:val="Zoning Section"/>
    <w:basedOn w:val="SectionStyle"/>
    <w:link w:val="ZoningSectionChar"/>
    <w:qFormat/>
    <w:rsid w:val="00247A67"/>
    <w:pPr>
      <w:jc w:val="both"/>
    </w:pPr>
    <w:rPr>
      <w:rFonts w:ascii="Times New Roman" w:hAnsi="Times New Roman"/>
    </w:rPr>
  </w:style>
  <w:style w:type="character" w:customStyle="1" w:styleId="ZoningSectionChar">
    <w:name w:val="Zoning Section Char"/>
    <w:basedOn w:val="SectionStyleChar"/>
    <w:link w:val="ZoningSection"/>
    <w:rsid w:val="00247A67"/>
    <w:rPr>
      <w:rFonts w:ascii="Times New Roman" w:eastAsia="Times New Roman" w:hAnsi="Times New Roman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A67"/>
    <w:pPr>
      <w:widowControl/>
      <w:tabs>
        <w:tab w:val="center" w:pos="4680"/>
        <w:tab w:val="right" w:pos="936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7A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A67"/>
    <w:pPr>
      <w:widowControl/>
      <w:tabs>
        <w:tab w:val="center" w:pos="4680"/>
        <w:tab w:val="right" w:pos="936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7A67"/>
    <w:rPr>
      <w:rFonts w:ascii="Times New Roman" w:eastAsia="Times New Roman" w:hAnsi="Times New Roman" w:cs="Times New Roman"/>
      <w:sz w:val="24"/>
      <w:szCs w:val="24"/>
    </w:rPr>
  </w:style>
  <w:style w:type="paragraph" w:customStyle="1" w:styleId="ZoningA">
    <w:name w:val="Zoning A."/>
    <w:basedOn w:val="Normal"/>
    <w:link w:val="ZoningAChar"/>
    <w:qFormat/>
    <w:rsid w:val="00247A67"/>
    <w:pPr>
      <w:widowControl/>
      <w:autoSpaceDE/>
      <w:autoSpaceDN/>
      <w:spacing w:after="200"/>
    </w:pPr>
    <w:rPr>
      <w:rFonts w:ascii="TimesNewRomanPS-BoldItalicMT" w:eastAsia="Calibri" w:hAnsi="TimesNewRomanPS-BoldItalicMT" w:cs="TimesNewRomanPS-BoldItalicMT"/>
      <w:b/>
      <w:bCs/>
      <w:iCs/>
      <w:sz w:val="24"/>
      <w:szCs w:val="24"/>
    </w:rPr>
  </w:style>
  <w:style w:type="character" w:customStyle="1" w:styleId="ZoningAChar">
    <w:name w:val="Zoning A. Char"/>
    <w:basedOn w:val="DefaultParagraphFont"/>
    <w:link w:val="ZoningA"/>
    <w:rsid w:val="00247A67"/>
    <w:rPr>
      <w:rFonts w:ascii="TimesNewRomanPS-BoldItalicMT" w:eastAsia="Calibri" w:hAnsi="TimesNewRomanPS-BoldItalicMT" w:cs="TimesNewRomanPS-BoldItalicMT"/>
      <w:b/>
      <w:bCs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A67"/>
    <w:rPr>
      <w:rFonts w:ascii="Times New Roman" w:eastAsia="Times New Roman" w:hAnsi="Times New Roman" w:cs="Times New Roman"/>
      <w:b/>
      <w:bCs/>
      <w:i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47A67"/>
  </w:style>
  <w:style w:type="paragraph" w:styleId="EnvelopeReturn">
    <w:name w:val="envelope return"/>
    <w:basedOn w:val="Normal"/>
    <w:uiPriority w:val="99"/>
    <w:semiHidden/>
    <w:unhideWhenUsed/>
    <w:rsid w:val="00247A67"/>
    <w:pPr>
      <w:widowControl/>
      <w:autoSpaceDE/>
      <w:autoSpaceDN/>
    </w:pPr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67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67"/>
    <w:rPr>
      <w:rFonts w:ascii="Tahoma" w:eastAsia="Calibri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7A67"/>
    <w:pPr>
      <w:widowControl/>
      <w:autoSpaceDE/>
      <w:autoSpaceDN/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7A67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247A67"/>
    <w:pPr>
      <w:widowControl/>
      <w:autoSpaceDE/>
      <w:autoSpaceDN/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47A67"/>
    <w:rPr>
      <w:rFonts w:ascii="Calibri" w:eastAsia="Calibri" w:hAnsi="Calibri" w:cs="Times New Roman"/>
      <w:sz w:val="16"/>
      <w:szCs w:val="16"/>
    </w:rPr>
  </w:style>
  <w:style w:type="paragraph" w:customStyle="1" w:styleId="para">
    <w:name w:val="para"/>
    <w:basedOn w:val="Normal"/>
    <w:rsid w:val="00247A6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247A67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7A6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7A6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A67"/>
    <w:rPr>
      <w:rFonts w:ascii="Calibri" w:eastAsia="Calibri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47A67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247A67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A67"/>
    <w:pPr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A67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47A67"/>
    <w:rPr>
      <w:b/>
      <w:bCs/>
    </w:rPr>
  </w:style>
  <w:style w:type="character" w:customStyle="1" w:styleId="subpagecopystyle31">
    <w:name w:val="subpagecopy style31"/>
    <w:basedOn w:val="DefaultParagraphFont"/>
    <w:rsid w:val="00247A67"/>
  </w:style>
  <w:style w:type="paragraph" w:styleId="BodyTextIndent">
    <w:name w:val="Body Text Indent"/>
    <w:basedOn w:val="Normal"/>
    <w:link w:val="BodyTextIndentChar"/>
    <w:uiPriority w:val="99"/>
    <w:unhideWhenUsed/>
    <w:rsid w:val="00247A67"/>
    <w:pPr>
      <w:widowControl/>
      <w:autoSpaceDE/>
      <w:autoSpaceDN/>
      <w:spacing w:after="120" w:line="276" w:lineRule="auto"/>
      <w:ind w:left="360"/>
    </w:pPr>
    <w:rPr>
      <w:rFonts w:ascii="Calibri" w:eastAsia="Calibri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A67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47A67"/>
    <w:pPr>
      <w:widowControl/>
      <w:autoSpaceDE/>
      <w:autoSpaceDN/>
      <w:spacing w:after="120" w:line="480" w:lineRule="auto"/>
      <w:ind w:left="360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A67"/>
    <w:rPr>
      <w:rFonts w:ascii="Calibri" w:eastAsia="Calibri" w:hAnsi="Calibri" w:cs="Times New Roman"/>
    </w:rPr>
  </w:style>
  <w:style w:type="paragraph" w:customStyle="1" w:styleId="Aindent">
    <w:name w:val="A indent"/>
    <w:basedOn w:val="Normal"/>
    <w:rsid w:val="00247A67"/>
    <w:pPr>
      <w:widowControl/>
      <w:overflowPunct w:val="0"/>
      <w:adjustRightInd w:val="0"/>
      <w:spacing w:after="200" w:line="276" w:lineRule="auto"/>
      <w:ind w:left="720"/>
      <w:jc w:val="both"/>
    </w:pPr>
    <w:rPr>
      <w:rFonts w:cs="Helvetica"/>
      <w:noProof/>
      <w:kern w:val="28"/>
      <w:sz w:val="24"/>
      <w:szCs w:val="19"/>
    </w:rPr>
  </w:style>
  <w:style w:type="paragraph" w:customStyle="1" w:styleId="1indent">
    <w:name w:val="1 indent"/>
    <w:basedOn w:val="Aindent"/>
    <w:rsid w:val="00247A67"/>
    <w:pPr>
      <w:tabs>
        <w:tab w:val="left" w:pos="360"/>
      </w:tabs>
      <w:ind w:left="791"/>
    </w:pPr>
  </w:style>
  <w:style w:type="paragraph" w:customStyle="1" w:styleId="iindent">
    <w:name w:val="i indent"/>
    <w:basedOn w:val="Normal"/>
    <w:rsid w:val="00247A67"/>
    <w:pPr>
      <w:tabs>
        <w:tab w:val="left" w:pos="360"/>
      </w:tabs>
      <w:overflowPunct w:val="0"/>
      <w:adjustRightInd w:val="0"/>
      <w:spacing w:after="200"/>
      <w:ind w:left="1656" w:hanging="360"/>
    </w:pPr>
    <w:rPr>
      <w:rFonts w:ascii="Helvetica" w:hAnsi="Helvetica" w:cs="Helvetica"/>
      <w:color w:val="383837"/>
      <w:kern w:val="28"/>
      <w:sz w:val="19"/>
      <w:szCs w:val="19"/>
    </w:rPr>
  </w:style>
  <w:style w:type="paragraph" w:customStyle="1" w:styleId="Level1">
    <w:name w:val="Level1"/>
    <w:basedOn w:val="BodyText"/>
    <w:rsid w:val="00247A67"/>
    <w:pPr>
      <w:keepNext/>
      <w:widowControl/>
      <w:autoSpaceDE/>
      <w:autoSpaceDN/>
      <w:spacing w:after="200" w:line="384" w:lineRule="auto"/>
      <w:jc w:val="both"/>
    </w:pPr>
    <w:rPr>
      <w:rFonts w:ascii="Trebuchet MS" w:hAnsi="Trebuchet MS"/>
      <w:sz w:val="20"/>
      <w:szCs w:val="20"/>
    </w:rPr>
  </w:style>
  <w:style w:type="paragraph" w:customStyle="1" w:styleId="aindent0">
    <w:name w:val="a indent"/>
    <w:basedOn w:val="Normal"/>
    <w:rsid w:val="00247A67"/>
    <w:pPr>
      <w:tabs>
        <w:tab w:val="left" w:pos="360"/>
      </w:tabs>
      <w:overflowPunct w:val="0"/>
      <w:adjustRightInd w:val="0"/>
      <w:spacing w:after="200"/>
      <w:ind w:left="1224" w:hanging="360"/>
    </w:pPr>
    <w:rPr>
      <w:rFonts w:ascii="Helvetica" w:hAnsi="Helvetica" w:cs="Helvetica"/>
      <w:color w:val="383837"/>
      <w:kern w:val="28"/>
      <w:sz w:val="19"/>
      <w:szCs w:val="19"/>
    </w:rPr>
  </w:style>
  <w:style w:type="paragraph" w:customStyle="1" w:styleId="2under">
    <w:name w:val="2 under"/>
    <w:basedOn w:val="Heading3"/>
    <w:qFormat/>
    <w:rsid w:val="00247A67"/>
    <w:pPr>
      <w:tabs>
        <w:tab w:val="clear" w:pos="1704"/>
      </w:tabs>
      <w:ind w:left="900" w:firstLine="0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A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A67"/>
    <w:pPr>
      <w:widowControl/>
      <w:autoSpaceDE/>
      <w:autoSpaceDN/>
      <w:adjustRightInd/>
      <w:spacing w:after="200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47A6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oningArticleStyle">
    <w:name w:val="Zoning Article Style"/>
    <w:basedOn w:val="Normal"/>
    <w:link w:val="ZoningArticleStyleChar"/>
    <w:qFormat/>
    <w:rsid w:val="00247A67"/>
    <w:pPr>
      <w:keepNext/>
      <w:keepLines/>
      <w:widowControl/>
      <w:autoSpaceDE/>
      <w:autoSpaceDN/>
      <w:spacing w:before="480" w:line="276" w:lineRule="auto"/>
      <w:jc w:val="center"/>
      <w:outlineLvl w:val="0"/>
    </w:pPr>
    <w:rPr>
      <w:b/>
      <w:bCs/>
      <w:sz w:val="28"/>
      <w:szCs w:val="28"/>
    </w:rPr>
  </w:style>
  <w:style w:type="character" w:customStyle="1" w:styleId="ZoningArticleStyleChar">
    <w:name w:val="Zoning Article Style Char"/>
    <w:basedOn w:val="DefaultParagraphFont"/>
    <w:link w:val="ZoningArticleStyle"/>
    <w:rsid w:val="00247A6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1">
    <w:name w:val="toc 1"/>
    <w:basedOn w:val="ZoningArticleStyle"/>
    <w:next w:val="ZoningSection"/>
    <w:uiPriority w:val="39"/>
    <w:unhideWhenUsed/>
    <w:qFormat/>
    <w:rsid w:val="00247A67"/>
    <w:pPr>
      <w:keepNext w:val="0"/>
      <w:keepLines w:val="0"/>
      <w:spacing w:before="120" w:after="120" w:line="240" w:lineRule="auto"/>
      <w:jc w:val="left"/>
      <w:outlineLvl w:val="9"/>
    </w:pPr>
    <w:rPr>
      <w:rFonts w:asciiTheme="minorHAnsi" w:hAnsiTheme="minorHAnsi" w:cstheme="minorHAnsi"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47A67"/>
    <w:pPr>
      <w:widowControl/>
      <w:tabs>
        <w:tab w:val="left" w:pos="1260"/>
        <w:tab w:val="right" w:leader="dot" w:pos="9350"/>
      </w:tabs>
      <w:autoSpaceDE/>
      <w:autoSpaceDN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47A67"/>
    <w:pPr>
      <w:widowControl/>
      <w:autoSpaceDE/>
      <w:autoSpaceDN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47A67"/>
    <w:pPr>
      <w:widowControl/>
      <w:autoSpaceDE/>
      <w:autoSpaceDN/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47A67"/>
    <w:pPr>
      <w:widowControl/>
      <w:autoSpaceDE/>
      <w:autoSpaceDN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47A67"/>
    <w:pPr>
      <w:widowControl/>
      <w:autoSpaceDE/>
      <w:autoSpaceDN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47A67"/>
    <w:pPr>
      <w:widowControl/>
      <w:autoSpaceDE/>
      <w:autoSpaceDN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47A67"/>
    <w:pPr>
      <w:widowControl/>
      <w:autoSpaceDE/>
      <w:autoSpaceDN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47A67"/>
    <w:pPr>
      <w:widowControl/>
      <w:autoSpaceDE/>
      <w:autoSpaceDN/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247A67"/>
    <w:rPr>
      <w:rFonts w:ascii="Times New Roman" w:eastAsia="Times New Roman" w:hAnsi="Times New Roman" w:cs="Times New Roman"/>
    </w:rPr>
  </w:style>
  <w:style w:type="numbering" w:customStyle="1" w:styleId="NoList2">
    <w:name w:val="No List2"/>
    <w:next w:val="NoList"/>
    <w:uiPriority w:val="99"/>
    <w:semiHidden/>
    <w:unhideWhenUsed/>
    <w:rsid w:val="00247A67"/>
  </w:style>
  <w:style w:type="paragraph" w:customStyle="1" w:styleId="SectionStyleParis">
    <w:name w:val="Section Style Paris"/>
    <w:basedOn w:val="Normal"/>
    <w:link w:val="SectionStyleParisChar"/>
    <w:qFormat/>
    <w:rsid w:val="00247A67"/>
    <w:pPr>
      <w:widowControl/>
      <w:adjustRightInd w:val="0"/>
      <w:spacing w:before="240" w:after="24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SectionStyleParisChar">
    <w:name w:val="Section Style Paris Char"/>
    <w:basedOn w:val="DefaultParagraphFont"/>
    <w:link w:val="SectionStyleParis"/>
    <w:rsid w:val="00247A67"/>
    <w:rPr>
      <w:rFonts w:ascii="Arial" w:eastAsia="Times New Roman" w:hAnsi="Arial" w:cs="Arial"/>
      <w:b/>
      <w:bCs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247A67"/>
  </w:style>
  <w:style w:type="numbering" w:customStyle="1" w:styleId="NoList4">
    <w:name w:val="No List4"/>
    <w:next w:val="NoList"/>
    <w:uiPriority w:val="99"/>
    <w:semiHidden/>
    <w:unhideWhenUsed/>
    <w:rsid w:val="00247A67"/>
  </w:style>
  <w:style w:type="character" w:customStyle="1" w:styleId="HeaderChar1">
    <w:name w:val="Header Char1"/>
    <w:basedOn w:val="DefaultParagraphFont"/>
    <w:uiPriority w:val="99"/>
    <w:semiHidden/>
    <w:rsid w:val="00247A67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247A67"/>
    <w:rPr>
      <w:rFonts w:ascii="Segoe UI" w:eastAsia="Calibri" w:hAnsi="Segoe UI" w:cs="Segoe UI"/>
      <w:sz w:val="18"/>
      <w:szCs w:val="18"/>
    </w:rPr>
  </w:style>
  <w:style w:type="character" w:customStyle="1" w:styleId="BodyTextIndent3Char1">
    <w:name w:val="Body Text Indent 3 Char1"/>
    <w:basedOn w:val="DefaultParagraphFont"/>
    <w:uiPriority w:val="99"/>
    <w:semiHidden/>
    <w:rsid w:val="00247A67"/>
    <w:rPr>
      <w:rFonts w:ascii="Calibri" w:eastAsia="Calibri" w:hAnsi="Calibri" w:cs="Times New Roman"/>
      <w:sz w:val="16"/>
      <w:szCs w:val="16"/>
    </w:rPr>
  </w:style>
  <w:style w:type="character" w:customStyle="1" w:styleId="FootnoteTextChar1">
    <w:name w:val="Footnote Text Char1"/>
    <w:basedOn w:val="DefaultParagraphFont"/>
    <w:uiPriority w:val="99"/>
    <w:semiHidden/>
    <w:rsid w:val="00247A67"/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47A67"/>
    <w:rPr>
      <w:rFonts w:ascii="Calibri" w:eastAsia="Calibri" w:hAnsi="Calibri" w:cs="Times New Roman"/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247A67"/>
  </w:style>
  <w:style w:type="paragraph" w:styleId="TOCHeading">
    <w:name w:val="TOC Heading"/>
    <w:basedOn w:val="Heading1"/>
    <w:next w:val="Normal"/>
    <w:uiPriority w:val="39"/>
    <w:unhideWhenUsed/>
    <w:qFormat/>
    <w:rsid w:val="00247A67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7A67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247A67"/>
    <w:pPr>
      <w:widowControl/>
      <w:autoSpaceDE/>
      <w:autoSpaceDN/>
      <w:spacing w:after="200"/>
    </w:pPr>
    <w:rPr>
      <w:i/>
      <w:iCs/>
      <w:color w:val="1F497D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7A67"/>
    <w:pPr>
      <w:widowControl/>
      <w:autoSpaceDE/>
      <w:autoSpaceDN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247A67"/>
    <w:pPr>
      <w:widowControl/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autoSpaceDE/>
      <w:autoSpaceDN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7A67"/>
    <w:pPr>
      <w:widowControl/>
      <w:autoSpaceDE/>
      <w:autoSpaceDN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7A6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7A67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7A67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247A67"/>
    <w:pPr>
      <w:widowControl/>
      <w:autoSpaceDE/>
      <w:autoSpaceDN/>
      <w:ind w:left="4320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47A67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7A67"/>
    <w:pPr>
      <w:widowControl/>
      <w:autoSpaceDE/>
      <w:autoSpaceDN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247A6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A67"/>
    <w:pPr>
      <w:widowControl/>
      <w:autoSpaceDE/>
      <w:autoSpaceDN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A67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7A67"/>
    <w:pPr>
      <w:widowControl/>
      <w:autoSpaceDE/>
      <w:autoSpaceDN/>
    </w:pPr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7A67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7A67"/>
    <w:pPr>
      <w:widowControl/>
      <w:autoSpaceDE/>
      <w:autoSpaceDN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7A67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47A67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7A67"/>
    <w:pPr>
      <w:widowControl/>
      <w:autoSpaceDE/>
      <w:autoSpaceDN/>
    </w:pPr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7A6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247A67"/>
    <w:pPr>
      <w:widowControl/>
      <w:autoSpaceDE/>
      <w:autoSpaceDN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47A67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47A67"/>
    <w:pPr>
      <w:widowControl/>
      <w:autoSpaceDE/>
      <w:autoSpaceDN/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47A67"/>
    <w:pPr>
      <w:widowControl/>
      <w:autoSpaceDE/>
      <w:autoSpaceDN/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47A67"/>
    <w:pPr>
      <w:widowControl/>
      <w:autoSpaceDE/>
      <w:autoSpaceDN/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247A67"/>
    <w:pPr>
      <w:widowControl/>
      <w:autoSpaceDE/>
      <w:autoSpaceDN/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247A67"/>
    <w:pPr>
      <w:widowControl/>
      <w:autoSpaceDE/>
      <w:autoSpaceDN/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247A67"/>
    <w:pPr>
      <w:widowControl/>
      <w:autoSpaceDE/>
      <w:autoSpaceDN/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247A67"/>
    <w:pPr>
      <w:widowControl/>
      <w:autoSpaceDE/>
      <w:autoSpaceDN/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247A67"/>
    <w:pPr>
      <w:widowControl/>
      <w:autoSpaceDE/>
      <w:autoSpaceDN/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247A67"/>
    <w:pPr>
      <w:widowControl/>
      <w:autoSpaceDE/>
      <w:autoSpaceDN/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47A67"/>
    <w:pPr>
      <w:widowControl/>
      <w:autoSpaceDE/>
      <w:autoSpaceDN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A67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/>
      <w:ind w:left="864" w:right="864"/>
      <w:jc w:val="center"/>
    </w:pPr>
    <w:rPr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A67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47A67"/>
    <w:pPr>
      <w:widowControl/>
      <w:autoSpaceDE/>
      <w:autoSpaceDN/>
      <w:ind w:left="360" w:hanging="360"/>
      <w:contextualSpacing/>
    </w:pPr>
    <w:rPr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247A67"/>
    <w:pPr>
      <w:widowControl/>
      <w:autoSpaceDE/>
      <w:autoSpaceDN/>
      <w:ind w:left="720" w:hanging="360"/>
      <w:contextualSpacing/>
    </w:pPr>
    <w:rPr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247A67"/>
    <w:pPr>
      <w:widowControl/>
      <w:autoSpaceDE/>
      <w:autoSpaceDN/>
      <w:ind w:left="1080" w:hanging="360"/>
      <w:contextualSpacing/>
    </w:pPr>
    <w:rPr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247A67"/>
    <w:pPr>
      <w:widowControl/>
      <w:autoSpaceDE/>
      <w:autoSpaceDN/>
      <w:ind w:left="1440" w:hanging="360"/>
      <w:contextualSpacing/>
    </w:pPr>
    <w:rPr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247A67"/>
    <w:pPr>
      <w:widowControl/>
      <w:autoSpaceDE/>
      <w:autoSpaceDN/>
      <w:ind w:left="1800" w:hanging="360"/>
      <w:contextualSpacing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247A67"/>
    <w:pPr>
      <w:widowControl/>
      <w:numPr>
        <w:numId w:val="1"/>
      </w:numPr>
      <w:autoSpaceDE/>
      <w:autoSpaceDN/>
      <w:contextualSpacing/>
    </w:pPr>
    <w:rPr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247A67"/>
    <w:pPr>
      <w:widowControl/>
      <w:numPr>
        <w:numId w:val="2"/>
      </w:numPr>
      <w:autoSpaceDE/>
      <w:autoSpaceDN/>
      <w:contextualSpacing/>
    </w:pPr>
    <w:rPr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247A67"/>
    <w:pPr>
      <w:widowControl/>
      <w:numPr>
        <w:numId w:val="3"/>
      </w:numPr>
      <w:autoSpaceDE/>
      <w:autoSpaceDN/>
      <w:contextualSpacing/>
    </w:pPr>
    <w:rPr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247A67"/>
    <w:pPr>
      <w:widowControl/>
      <w:numPr>
        <w:numId w:val="4"/>
      </w:numPr>
      <w:autoSpaceDE/>
      <w:autoSpaceDN/>
      <w:contextualSpacing/>
    </w:pPr>
    <w:rPr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247A67"/>
    <w:pPr>
      <w:widowControl/>
      <w:numPr>
        <w:numId w:val="5"/>
      </w:numPr>
      <w:autoSpaceDE/>
      <w:autoSpaceDN/>
      <w:contextualSpacing/>
    </w:pPr>
    <w:rPr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247A67"/>
    <w:pPr>
      <w:widowControl/>
      <w:autoSpaceDE/>
      <w:autoSpaceDN/>
      <w:spacing w:after="120"/>
      <w:ind w:left="360"/>
      <w:contextualSpacing/>
    </w:pPr>
    <w:rPr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247A67"/>
    <w:pPr>
      <w:widowControl/>
      <w:autoSpaceDE/>
      <w:autoSpaceDN/>
      <w:spacing w:after="120"/>
      <w:ind w:left="720"/>
      <w:contextualSpacing/>
    </w:pPr>
    <w:rPr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247A67"/>
    <w:pPr>
      <w:widowControl/>
      <w:autoSpaceDE/>
      <w:autoSpaceDN/>
      <w:spacing w:after="120"/>
      <w:ind w:left="1080"/>
      <w:contextualSpacing/>
    </w:pPr>
    <w:rPr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247A67"/>
    <w:pPr>
      <w:widowControl/>
      <w:autoSpaceDE/>
      <w:autoSpaceDN/>
      <w:spacing w:after="120"/>
      <w:ind w:left="1440"/>
      <w:contextualSpacing/>
    </w:pPr>
    <w:rPr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247A67"/>
    <w:pPr>
      <w:widowControl/>
      <w:autoSpaceDE/>
      <w:autoSpaceDN/>
      <w:spacing w:after="120"/>
      <w:ind w:left="1800"/>
      <w:contextualSpacing/>
    </w:pPr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247A67"/>
    <w:pPr>
      <w:widowControl/>
      <w:numPr>
        <w:numId w:val="6"/>
      </w:numPr>
      <w:autoSpaceDE/>
      <w:autoSpaceDN/>
      <w:contextualSpacing/>
    </w:pPr>
    <w:rPr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247A67"/>
    <w:pPr>
      <w:widowControl/>
      <w:numPr>
        <w:numId w:val="7"/>
      </w:numPr>
      <w:autoSpaceDE/>
      <w:autoSpaceDN/>
      <w:contextualSpacing/>
    </w:pPr>
    <w:rPr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247A67"/>
    <w:pPr>
      <w:widowControl/>
      <w:numPr>
        <w:numId w:val="8"/>
      </w:numPr>
      <w:autoSpaceDE/>
      <w:autoSpaceDN/>
      <w:contextualSpacing/>
    </w:pPr>
    <w:rPr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247A67"/>
    <w:pPr>
      <w:widowControl/>
      <w:numPr>
        <w:numId w:val="9"/>
      </w:numPr>
      <w:autoSpaceDE/>
      <w:autoSpaceDN/>
      <w:contextualSpacing/>
    </w:pPr>
    <w:rPr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247A67"/>
    <w:pPr>
      <w:widowControl/>
      <w:numPr>
        <w:numId w:val="10"/>
      </w:numPr>
      <w:autoSpaceDE/>
      <w:autoSpaceDN/>
      <w:contextualSpacing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247A67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7A67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7A67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7A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47A67"/>
    <w:pPr>
      <w:widowControl/>
      <w:autoSpaceDE/>
      <w:autoSpaceDN/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7A67"/>
    <w:pPr>
      <w:widowControl/>
      <w:autoSpaceDE/>
      <w:autoSpaceDN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7A6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7A67"/>
    <w:pPr>
      <w:widowControl/>
      <w:autoSpaceDE/>
      <w:autoSpaceDN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7A67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47A67"/>
    <w:pPr>
      <w:widowControl/>
      <w:autoSpaceDE/>
      <w:autoSpaceDN/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7A6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7A67"/>
    <w:pPr>
      <w:widowControl/>
      <w:autoSpaceDE/>
      <w:autoSpaceDN/>
    </w:pPr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7A67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7A67"/>
    <w:pPr>
      <w:widowControl/>
      <w:autoSpaceDE/>
      <w:autoSpaceDN/>
      <w:ind w:left="4320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7A6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A67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7A6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7A67"/>
    <w:pPr>
      <w:widowControl/>
      <w:autoSpaceDE/>
      <w:autoSpaceDN/>
      <w:ind w:left="240" w:hanging="240"/>
    </w:pPr>
    <w:rPr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47A67"/>
    <w:pPr>
      <w:widowControl/>
      <w:autoSpaceDE/>
      <w:autoSpaceDN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A67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47A67"/>
    <w:pPr>
      <w:widowControl/>
      <w:autoSpaceDE/>
      <w:autoSpaceDN/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DefinedTerm-Under">
    <w:name w:val="Defined Term - Under"/>
    <w:basedOn w:val="Normal"/>
    <w:rsid w:val="00247A67"/>
    <w:pPr>
      <w:keepLines/>
      <w:autoSpaceDE/>
      <w:autoSpaceDN/>
      <w:spacing w:after="240"/>
      <w:ind w:left="1320" w:hanging="600"/>
    </w:pPr>
    <w:rPr>
      <w:sz w:val="24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47A67"/>
    <w:rPr>
      <w:rFonts w:ascii="Times New Roman" w:hAnsi="Times New Roman"/>
      <w:sz w:val="24"/>
    </w:rPr>
  </w:style>
  <w:style w:type="paragraph" w:customStyle="1" w:styleId="CompPlanText">
    <w:name w:val="Comp Plan Text"/>
    <w:basedOn w:val="Normal"/>
    <w:link w:val="CompPlanTextChar"/>
    <w:qFormat/>
    <w:rsid w:val="00247A67"/>
    <w:pPr>
      <w:widowControl/>
      <w:autoSpaceDE/>
      <w:autoSpaceDN/>
      <w:spacing w:line="276" w:lineRule="auto"/>
      <w:ind w:left="2160"/>
      <w:jc w:val="both"/>
    </w:pPr>
    <w:rPr>
      <w:rFonts w:asciiTheme="minorHAnsi" w:eastAsiaTheme="minorHAnsi" w:hAnsiTheme="minorHAnsi" w:cstheme="minorBidi"/>
      <w:color w:val="4A442A" w:themeColor="background2" w:themeShade="40"/>
      <w:sz w:val="20"/>
    </w:rPr>
  </w:style>
  <w:style w:type="character" w:customStyle="1" w:styleId="CompPlanTextChar">
    <w:name w:val="Comp Plan Text Char"/>
    <w:basedOn w:val="DefaultParagraphFont"/>
    <w:link w:val="CompPlanText"/>
    <w:rsid w:val="00247A67"/>
    <w:rPr>
      <w:color w:val="4A442A" w:themeColor="background2" w:themeShade="40"/>
      <w:sz w:val="20"/>
    </w:rPr>
  </w:style>
  <w:style w:type="paragraph" w:customStyle="1" w:styleId="Level2">
    <w:name w:val="Level2"/>
    <w:basedOn w:val="BodyText"/>
    <w:rsid w:val="00247A67"/>
    <w:pPr>
      <w:keepNext/>
      <w:widowControl/>
      <w:autoSpaceDE/>
      <w:autoSpaceDN/>
      <w:spacing w:after="200" w:line="384" w:lineRule="auto"/>
      <w:ind w:left="1267" w:hanging="547"/>
      <w:jc w:val="both"/>
    </w:pPr>
    <w:rPr>
      <w:rFonts w:ascii="Trebuchet MS" w:hAnsi="Trebuchet M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7A67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47A6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247A67"/>
  </w:style>
  <w:style w:type="table" w:customStyle="1" w:styleId="TableGrid2">
    <w:name w:val="Table Grid2"/>
    <w:basedOn w:val="TableNormal"/>
    <w:next w:val="TableGrid"/>
    <w:uiPriority w:val="59"/>
    <w:rsid w:val="00247A67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7A67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247A67"/>
  </w:style>
  <w:style w:type="paragraph" w:customStyle="1" w:styleId="DefinedTerm">
    <w:name w:val="Defined Term"/>
    <w:basedOn w:val="Normal"/>
    <w:rsid w:val="00247A67"/>
    <w:pPr>
      <w:widowControl/>
      <w:autoSpaceDE/>
      <w:autoSpaceDN/>
      <w:spacing w:after="240"/>
      <w:ind w:left="720" w:hanging="720"/>
    </w:pPr>
    <w:rPr>
      <w:sz w:val="24"/>
      <w:szCs w:val="20"/>
      <w:lang w:bidi="en-US"/>
    </w:rPr>
  </w:style>
  <w:style w:type="character" w:customStyle="1" w:styleId="st">
    <w:name w:val="st"/>
    <w:basedOn w:val="DefaultParagraphFont"/>
    <w:rsid w:val="00247A67"/>
  </w:style>
  <w:style w:type="character" w:styleId="Emphasis">
    <w:name w:val="Emphasis"/>
    <w:basedOn w:val="DefaultParagraphFont"/>
    <w:uiPriority w:val="20"/>
    <w:qFormat/>
    <w:rsid w:val="00247A67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247A6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47A67"/>
    <w:rPr>
      <w:vertAlign w:val="superscript"/>
    </w:rPr>
  </w:style>
  <w:style w:type="paragraph" w:styleId="Revision">
    <w:name w:val="Revision"/>
    <w:hidden/>
    <w:uiPriority w:val="99"/>
    <w:semiHidden/>
    <w:rsid w:val="00247A6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47A6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nton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Benedict</dc:creator>
  <cp:lastModifiedBy>Gerald J. Ducharme</cp:lastModifiedBy>
  <cp:revision>4</cp:revision>
  <dcterms:created xsi:type="dcterms:W3CDTF">2021-12-17T15:36:00Z</dcterms:created>
  <dcterms:modified xsi:type="dcterms:W3CDTF">2021-12-17T15:40:00Z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2021-02-26T00:00:00Z</vt:filetime>
  </property>
</Properties>
</file>